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BA" w:rsidRDefault="00CD58F7" w:rsidP="00B46AE2">
      <w:r>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5273040</wp:posOffset>
            </wp:positionH>
            <wp:positionV relativeFrom="paragraph">
              <wp:posOffset>7620</wp:posOffset>
            </wp:positionV>
            <wp:extent cx="942975" cy="1257300"/>
            <wp:effectExtent l="0" t="0" r="9525" b="0"/>
            <wp:wrapSquare wrapText="left"/>
            <wp:docPr id="2"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r w:rsidR="00AB7519">
        <w:fldChar w:fldCharType="begin"/>
      </w:r>
      <w:r w:rsidR="00AB7519">
        <w:instrText xml:space="preserve">  </w:instrText>
      </w:r>
      <w:r w:rsidR="00AB7519">
        <w:fldChar w:fldCharType="end"/>
      </w:r>
    </w:p>
    <w:p w:rsidR="008F10DC" w:rsidRPr="00B46AE2" w:rsidRDefault="00D01226" w:rsidP="00B46AE2">
      <w:pPr>
        <w:jc w:val="center"/>
        <w:rPr>
          <w:b/>
          <w:sz w:val="56"/>
          <w:szCs w:val="56"/>
        </w:rPr>
      </w:pPr>
      <w:r w:rsidRPr="00B46AE2">
        <w:rPr>
          <w:b/>
          <w:sz w:val="56"/>
          <w:szCs w:val="56"/>
        </w:rPr>
        <w:t>Forward Plan</w:t>
      </w:r>
    </w:p>
    <w:p w:rsidR="008F10DC" w:rsidRPr="00B46AE2" w:rsidRDefault="00D01226" w:rsidP="00B46AE2">
      <w:pPr>
        <w:jc w:val="center"/>
        <w:rPr>
          <w:b/>
          <w:sz w:val="32"/>
          <w:szCs w:val="32"/>
        </w:rPr>
      </w:pPr>
      <w:r w:rsidRPr="00B46AE2">
        <w:rPr>
          <w:b/>
          <w:sz w:val="32"/>
          <w:szCs w:val="32"/>
        </w:rPr>
        <w:fldChar w:fldCharType="begin"/>
      </w:r>
      <w:r w:rsidRPr="00B46AE2">
        <w:rPr>
          <w:b/>
          <w:sz w:val="32"/>
          <w:szCs w:val="32"/>
        </w:rPr>
        <w:instrText xml:space="preserve"> DOCPROPERTY "StartValidDate" \@"MMMM</w:instrText>
      </w:r>
      <w:r w:rsidR="00AE7FD8" w:rsidRPr="00B46AE2">
        <w:rPr>
          <w:b/>
          <w:sz w:val="32"/>
          <w:szCs w:val="32"/>
        </w:rPr>
        <w:instrText xml:space="preserve"> yyyy</w:instrText>
      </w:r>
      <w:r w:rsidRPr="00B46AE2">
        <w:rPr>
          <w:b/>
          <w:sz w:val="32"/>
          <w:szCs w:val="32"/>
        </w:rPr>
        <w:instrText xml:space="preserve">" \* MERGEFORMAT </w:instrText>
      </w:r>
      <w:r w:rsidRPr="00B46AE2">
        <w:rPr>
          <w:b/>
          <w:sz w:val="32"/>
          <w:szCs w:val="32"/>
        </w:rPr>
        <w:fldChar w:fldCharType="separate"/>
      </w:r>
      <w:r w:rsidR="00C3609A">
        <w:rPr>
          <w:b/>
          <w:sz w:val="32"/>
          <w:szCs w:val="32"/>
        </w:rPr>
        <w:t>January 2023</w:t>
      </w:r>
      <w:r w:rsidRPr="00B46AE2">
        <w:rPr>
          <w:b/>
          <w:sz w:val="32"/>
          <w:szCs w:val="32"/>
        </w:rPr>
        <w:fldChar w:fldCharType="end"/>
      </w:r>
      <w:r w:rsidR="00E07131" w:rsidRPr="00B46AE2">
        <w:rPr>
          <w:b/>
          <w:sz w:val="32"/>
          <w:szCs w:val="32"/>
        </w:rPr>
        <w:t xml:space="preserve"> to</w:t>
      </w:r>
      <w:r w:rsidRPr="00B46AE2">
        <w:rPr>
          <w:b/>
          <w:sz w:val="32"/>
          <w:szCs w:val="32"/>
        </w:rPr>
        <w:t xml:space="preserve"> </w:t>
      </w:r>
      <w:r w:rsidRPr="00B46AE2">
        <w:rPr>
          <w:b/>
          <w:sz w:val="32"/>
          <w:szCs w:val="32"/>
        </w:rPr>
        <w:fldChar w:fldCharType="begin"/>
      </w:r>
      <w:r w:rsidRPr="00B46AE2">
        <w:rPr>
          <w:b/>
          <w:sz w:val="32"/>
          <w:szCs w:val="32"/>
        </w:rPr>
        <w:instrText xml:space="preserve"> DOCPROPERTY  EndValidDate \@ "MMMM yyyy" \* MERGEFORMAT </w:instrText>
      </w:r>
      <w:r w:rsidRPr="00B46AE2">
        <w:rPr>
          <w:b/>
          <w:sz w:val="32"/>
          <w:szCs w:val="32"/>
        </w:rPr>
        <w:fldChar w:fldCharType="separate"/>
      </w:r>
      <w:r w:rsidR="00C3609A">
        <w:rPr>
          <w:b/>
          <w:sz w:val="32"/>
          <w:szCs w:val="32"/>
        </w:rPr>
        <w:t>April 2023</w:t>
      </w:r>
      <w:r w:rsidRPr="00B46AE2">
        <w:rPr>
          <w:b/>
          <w:sz w:val="32"/>
          <w:szCs w:val="32"/>
        </w:rPr>
        <w:fldChar w:fldCharType="end"/>
      </w:r>
    </w:p>
    <w:p w:rsidR="00F76152" w:rsidRPr="00B46AE2" w:rsidRDefault="00D01226" w:rsidP="00B46AE2">
      <w:pPr>
        <w:jc w:val="center"/>
        <w:rPr>
          <w:sz w:val="32"/>
          <w:szCs w:val="32"/>
        </w:rPr>
      </w:pPr>
      <w:r w:rsidRPr="00B46AE2">
        <w:rPr>
          <w:sz w:val="32"/>
          <w:szCs w:val="32"/>
        </w:rPr>
        <w:t>Published on</w:t>
      </w:r>
      <w:r w:rsidR="00E044C8" w:rsidRPr="00B46AE2">
        <w:rPr>
          <w:sz w:val="32"/>
          <w:szCs w:val="32"/>
        </w:rPr>
        <w:t xml:space="preserve"> </w:t>
      </w:r>
      <w:r w:rsidR="00085FDE">
        <w:rPr>
          <w:sz w:val="32"/>
          <w:szCs w:val="32"/>
        </w:rPr>
        <w:t>28/12/22</w:t>
      </w:r>
    </w:p>
    <w:p w:rsidR="00F76152" w:rsidRPr="00F76152" w:rsidRDefault="00F76152" w:rsidP="00B46AE2"/>
    <w:p w:rsidR="00221463" w:rsidRPr="00AB4371" w:rsidRDefault="00D01226" w:rsidP="00AB4371">
      <w:pPr>
        <w:spacing w:before="240"/>
        <w:rPr>
          <w:b/>
          <w:color w:val="0070C0"/>
          <w:sz w:val="28"/>
        </w:rPr>
      </w:pPr>
      <w:r>
        <w:rPr>
          <w:b/>
          <w:color w:val="0070C0"/>
          <w:sz w:val="28"/>
          <w:bdr w:val="nil"/>
        </w:rPr>
        <w:t>REPORTS TO CABINET AND COUNCIL</w:t>
      </w:r>
    </w:p>
    <w:p w:rsidR="0001248A" w:rsidRPr="00956375" w:rsidRDefault="0001248A" w:rsidP="00B46AE2">
      <w:pPr>
        <w:rPr>
          <w:b/>
        </w:rPr>
      </w:pPr>
    </w:p>
    <w:p w:rsidR="00221463" w:rsidRPr="00AB4371" w:rsidRDefault="00D01226" w:rsidP="00AB4371">
      <w:pPr>
        <w:spacing w:before="240"/>
        <w:rPr>
          <w:b/>
          <w:color w:val="0070C0"/>
          <w:sz w:val="28"/>
        </w:rPr>
      </w:pPr>
      <w:r>
        <w:rPr>
          <w:b/>
          <w:color w:val="0070C0"/>
          <w:sz w:val="28"/>
          <w:bdr w:val="nil"/>
        </w:rPr>
        <w:t>Cabinet - 25 January 2023</w:t>
      </w:r>
    </w:p>
    <w:p w:rsidR="00284009" w:rsidRPr="00AB4371" w:rsidRDefault="00D01226" w:rsidP="00AB4371">
      <w:pPr>
        <w:spacing w:before="240"/>
        <w:rPr>
          <w:b/>
          <w:color w:val="0070C0"/>
          <w:sz w:val="28"/>
        </w:rPr>
      </w:pPr>
      <w:r>
        <w:rPr>
          <w:b/>
          <w:color w:val="0070C0"/>
          <w:sz w:val="28"/>
          <w:bdr w:val="nil"/>
        </w:rPr>
        <w:t>Council - 30 January 2023</w:t>
      </w:r>
    </w:p>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51"/>
              </w:numPr>
            </w:pPr>
            <w:r>
              <w:rPr>
                <w:bdr w:val="nil"/>
              </w:rPr>
              <w:t xml:space="preserve"> </w:t>
            </w:r>
            <w:r w:rsidR="00790E50" w:rsidRPr="00B46AE2">
              <w:rPr>
                <w:b/>
                <w:bCs/>
                <w:caps/>
              </w:rPr>
              <w:t xml:space="preserve"> iD: </w:t>
            </w:r>
            <w:r>
              <w:rPr>
                <w:b/>
                <w:bCs/>
                <w:bdr w:val="nil"/>
              </w:rPr>
              <w:t>I032950</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t>Flexible Working / Hybrid Working Policy</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1557AD" w:rsidRDefault="001768B8">
            <w:pPr>
              <w:divId w:val="1379623327"/>
            </w:pPr>
            <w:r>
              <w:t>To seek approval for a flexible / hybrid working policy.</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7419"/>
      </w:tblGrid>
      <w:tr w:rsidR="00D01226" w:rsidTr="00B303A3">
        <w:tc>
          <w:tcPr>
            <w:tcW w:w="1821" w:type="dxa"/>
            <w:noWrap/>
          </w:tcPr>
          <w:p w:rsidR="00C02789" w:rsidRPr="003964BB" w:rsidRDefault="00D01226" w:rsidP="00D01226">
            <w:pPr>
              <w:pStyle w:val="ListParagraph"/>
              <w:numPr>
                <w:ilvl w:val="0"/>
                <w:numId w:val="52"/>
              </w:numPr>
            </w:pPr>
            <w:r>
              <w:rPr>
                <w:bdr w:val="nil"/>
              </w:rPr>
              <w:t xml:space="preserve"> </w:t>
            </w:r>
            <w:r w:rsidR="00790E50" w:rsidRPr="00B46AE2">
              <w:rPr>
                <w:b/>
                <w:bCs/>
                <w:caps/>
              </w:rPr>
              <w:t xml:space="preserve"> iD: </w:t>
            </w:r>
            <w:r>
              <w:rPr>
                <w:b/>
                <w:bCs/>
                <w:bdr w:val="nil"/>
              </w:rPr>
              <w:t>I032949</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tcPr>
          <w:p w:rsidR="001E00C4" w:rsidRPr="00956375" w:rsidRDefault="00D01226" w:rsidP="00B46AE2">
            <w:pPr>
              <w:rPr>
                <w:b/>
              </w:rPr>
            </w:pPr>
            <w:r>
              <w:rPr>
                <w:b/>
                <w:bdr w:val="nil"/>
              </w:rPr>
              <w:t>Disciplinary Policy</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224B0A" w:rsidRDefault="00F07C27">
            <w:pPr>
              <w:divId w:val="93138965"/>
            </w:pPr>
            <w:r>
              <w:t>To seek approval for a revised Disciplinary Policy.</w:t>
            </w:r>
          </w:p>
        </w:tc>
      </w:tr>
    </w:tbl>
    <w:p w:rsidR="00221463" w:rsidRPr="00AB4371" w:rsidRDefault="00D01226" w:rsidP="00AB4371">
      <w:pPr>
        <w:spacing w:before="240"/>
        <w:rPr>
          <w:b/>
          <w:color w:val="0070C0"/>
          <w:sz w:val="28"/>
        </w:rPr>
      </w:pPr>
      <w:r>
        <w:rPr>
          <w:b/>
          <w:color w:val="0070C0"/>
          <w:sz w:val="28"/>
          <w:bdr w:val="nil"/>
        </w:rPr>
        <w:t>Cabinet - 8 February 2023</w:t>
      </w:r>
    </w:p>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54"/>
              </w:numPr>
            </w:pPr>
            <w:r>
              <w:rPr>
                <w:bdr w:val="nil"/>
              </w:rPr>
              <w:t xml:space="preserve"> </w:t>
            </w:r>
            <w:r w:rsidR="00790E50" w:rsidRPr="00B46AE2">
              <w:rPr>
                <w:b/>
                <w:bCs/>
                <w:caps/>
              </w:rPr>
              <w:t xml:space="preserve"> iD: </w:t>
            </w:r>
            <w:r>
              <w:rPr>
                <w:b/>
                <w:bCs/>
                <w:bdr w:val="nil"/>
              </w:rPr>
              <w:t>I033044</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t>Additional Loan Finance to Oxford West End Developments (OxWED LLP)</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DA5C01" w:rsidRDefault="00B15F36">
            <w:pPr>
              <w:divId w:val="12271285"/>
            </w:pPr>
            <w:r>
              <w:rPr>
                <w:rStyle w:val="Firstpagetablebold"/>
                <w:b w:val="0"/>
                <w:bCs/>
              </w:rPr>
              <w:t>To seek agreement to recommend to Council an in-year budget increase to allow the City Council to provide additional borrowing to Oxford West End Developments (OxWED LLP) to undertake work necessary to procure a development partner, and begin enabling works, for Phase 1 of the Oxpens site.</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55"/>
              </w:numPr>
            </w:pPr>
            <w:r>
              <w:rPr>
                <w:bdr w:val="nil"/>
              </w:rPr>
              <w:t xml:space="preserve"> </w:t>
            </w:r>
            <w:r w:rsidR="00790E50" w:rsidRPr="00B46AE2">
              <w:rPr>
                <w:b/>
                <w:bCs/>
                <w:caps/>
              </w:rPr>
              <w:t xml:space="preserve"> iD: </w:t>
            </w:r>
            <w:r>
              <w:rPr>
                <w:b/>
                <w:bCs/>
                <w:bdr w:val="nil"/>
              </w:rPr>
              <w:t>I032290</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t>Joint Venture LLP for South Oxford Science Village</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F42EDE" w:rsidRDefault="00F42EDE">
            <w:pPr>
              <w:divId w:val="58790926"/>
            </w:pPr>
            <w:r>
              <w:t>The report will update and seek approval for the proposed Joint Venture LLP and options arrangements for land allocated for development known as South Oxford Science Village.</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56"/>
              </w:numPr>
            </w:pPr>
            <w:r>
              <w:rPr>
                <w:bdr w:val="nil"/>
              </w:rPr>
              <w:t xml:space="preserve"> </w:t>
            </w:r>
            <w:r w:rsidR="00790E50" w:rsidRPr="00B46AE2">
              <w:rPr>
                <w:b/>
                <w:bCs/>
                <w:caps/>
              </w:rPr>
              <w:t xml:space="preserve"> </w:t>
            </w:r>
            <w:r w:rsidR="00790E50" w:rsidRPr="00B46AE2">
              <w:rPr>
                <w:b/>
                <w:bCs/>
                <w:caps/>
              </w:rPr>
              <w:lastRenderedPageBreak/>
              <w:t xml:space="preserve">iD: </w:t>
            </w:r>
            <w:r>
              <w:rPr>
                <w:b/>
                <w:bCs/>
                <w:bdr w:val="nil"/>
              </w:rPr>
              <w:t>I033067</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lastRenderedPageBreak/>
              <w:t xml:space="preserve">Medium Term Financial Strategy 2024/25 to 2026/27 and </w:t>
            </w:r>
            <w:r>
              <w:rPr>
                <w:b/>
                <w:bdr w:val="nil"/>
              </w:rPr>
              <w:lastRenderedPageBreak/>
              <w:t>2023/24 Budget</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4C7C80" w:rsidRDefault="00A93DC6">
            <w:pPr>
              <w:divId w:val="11960305"/>
            </w:pPr>
            <w:r>
              <w:lastRenderedPageBreak/>
              <w:t>To propose a Medium Term Financial Strategy and the 2023/24 Budget following consultation.</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57"/>
              </w:numPr>
            </w:pPr>
            <w:r>
              <w:rPr>
                <w:bdr w:val="nil"/>
              </w:rPr>
              <w:t xml:space="preserve"> </w:t>
            </w:r>
            <w:r w:rsidR="00790E50" w:rsidRPr="00B46AE2">
              <w:rPr>
                <w:b/>
                <w:bCs/>
                <w:caps/>
              </w:rPr>
              <w:t xml:space="preserve"> iD: </w:t>
            </w:r>
            <w:r>
              <w:rPr>
                <w:b/>
                <w:bCs/>
                <w:bdr w:val="nil"/>
              </w:rPr>
              <w:t>I033068</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t>Capital Strategy 2023/24 to 2026/27</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D777CD" w:rsidRDefault="002A0652">
            <w:pPr>
              <w:divId w:val="448595240"/>
            </w:pPr>
            <w:r>
              <w:t>To seek approval for</w:t>
            </w:r>
            <w:r w:rsidR="00D777CD">
              <w:t xml:space="preserve"> the Capital S</w:t>
            </w:r>
            <w:r>
              <w:t>trategy for 2023/24</w:t>
            </w:r>
            <w:r w:rsidR="00D777CD">
              <w:t>.</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58"/>
              </w:numPr>
            </w:pPr>
            <w:r>
              <w:rPr>
                <w:bdr w:val="nil"/>
              </w:rPr>
              <w:t xml:space="preserve"> </w:t>
            </w:r>
            <w:r w:rsidR="00790E50" w:rsidRPr="00B46AE2">
              <w:rPr>
                <w:b/>
                <w:bCs/>
                <w:caps/>
              </w:rPr>
              <w:t xml:space="preserve"> iD: </w:t>
            </w:r>
            <w:r>
              <w:rPr>
                <w:b/>
                <w:bCs/>
                <w:bdr w:val="nil"/>
              </w:rPr>
              <w:t>I033069</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t>Treasury Management Strategy</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C53B64" w:rsidRDefault="00AB61F9">
            <w:pPr>
              <w:divId w:val="108624188"/>
            </w:pPr>
            <w:r>
              <w:t>To seek approval for the Council’s Treasury Management Strategy for 2023/24.</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59"/>
              </w:numPr>
            </w:pPr>
            <w:r>
              <w:rPr>
                <w:bdr w:val="nil"/>
              </w:rPr>
              <w:t xml:space="preserve"> </w:t>
            </w:r>
            <w:r w:rsidR="00790E50" w:rsidRPr="00B46AE2">
              <w:rPr>
                <w:b/>
                <w:bCs/>
                <w:caps/>
              </w:rPr>
              <w:t xml:space="preserve"> iD: </w:t>
            </w:r>
            <w:r>
              <w:rPr>
                <w:b/>
                <w:bCs/>
                <w:bdr w:val="nil"/>
              </w:rPr>
              <w:t>I033306</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t>Oxford Local Plan 2040 Regulation 18 Part 2 consultation</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4E520D" w:rsidRDefault="004E520D">
            <w:pPr>
              <w:divId w:val="760415427"/>
            </w:pPr>
            <w:r>
              <w:t>During October and November 2022 we consulted on the Oxford Local Plan 2040 Preferred Options (Regulation 18). As part of this consultation we noted that we did not yet have our evidence base to identify our housing need. This was delayed because worked ceased on the Oxfordshire Plan 2050. Now this evidence base is drafted we can carry out a focused public consultation on this element of the Plan only. This will inform the drafting of the Plan (to be consulted on at the end of 2023).</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60"/>
              </w:numPr>
            </w:pPr>
            <w:r>
              <w:rPr>
                <w:bdr w:val="nil"/>
              </w:rPr>
              <w:t xml:space="preserve"> </w:t>
            </w:r>
            <w:r w:rsidR="00790E50" w:rsidRPr="00B46AE2">
              <w:rPr>
                <w:b/>
                <w:bCs/>
                <w:caps/>
              </w:rPr>
              <w:t xml:space="preserve"> iD: </w:t>
            </w:r>
            <w:r>
              <w:rPr>
                <w:b/>
                <w:bCs/>
                <w:bdr w:val="nil"/>
              </w:rPr>
              <w:t>I033335</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t>Implementing the Covered Market "Masterplan"</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5A1A0A" w:rsidRDefault="005A1A0A">
            <w:pPr>
              <w:divId w:val="913977121"/>
            </w:pPr>
            <w:r>
              <w:t>To seek approval to fund and enter into contracts for the detailed design works, planning and construction of major improvements to the Covered Market in line with the recently completed masterplan.</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61"/>
              </w:numPr>
            </w:pPr>
            <w:r>
              <w:rPr>
                <w:bdr w:val="nil"/>
              </w:rPr>
              <w:t xml:space="preserve"> </w:t>
            </w:r>
            <w:r w:rsidR="00790E50" w:rsidRPr="00B46AE2">
              <w:rPr>
                <w:b/>
                <w:bCs/>
                <w:caps/>
              </w:rPr>
              <w:t xml:space="preserve"> iD: </w:t>
            </w:r>
            <w:r>
              <w:rPr>
                <w:b/>
                <w:bCs/>
                <w:bdr w:val="nil"/>
              </w:rPr>
              <w:t>I033345</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t>Oxpens Car Park Lease Renewal</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856FB4" w:rsidRDefault="00491910">
            <w:pPr>
              <w:divId w:val="1126004609"/>
            </w:pPr>
            <w:r>
              <w:t>To seek a</w:t>
            </w:r>
            <w:r w:rsidR="00856FB4">
              <w:t>pproval to renew the lease relating to the car park at Oxpens Road.</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221463" w:rsidRPr="00AB4371" w:rsidRDefault="00D01226" w:rsidP="00AB4371">
      <w:pPr>
        <w:spacing w:before="240"/>
        <w:rPr>
          <w:b/>
          <w:color w:val="0070C0"/>
          <w:sz w:val="28"/>
        </w:rPr>
      </w:pPr>
      <w:r>
        <w:rPr>
          <w:b/>
          <w:color w:val="0070C0"/>
          <w:sz w:val="28"/>
          <w:bdr w:val="nil"/>
        </w:rPr>
        <w:t>Cabinet - 15 March 2023</w:t>
      </w:r>
    </w:p>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64"/>
              </w:numPr>
            </w:pPr>
            <w:r>
              <w:rPr>
                <w:bdr w:val="nil"/>
              </w:rPr>
              <w:t xml:space="preserve"> </w:t>
            </w:r>
            <w:r w:rsidR="00790E50" w:rsidRPr="00B46AE2">
              <w:rPr>
                <w:b/>
                <w:bCs/>
                <w:caps/>
              </w:rPr>
              <w:t xml:space="preserve"> </w:t>
            </w:r>
            <w:r w:rsidR="00790E50" w:rsidRPr="00B46AE2">
              <w:rPr>
                <w:b/>
                <w:bCs/>
                <w:caps/>
              </w:rPr>
              <w:lastRenderedPageBreak/>
              <w:t xml:space="preserve">iD: </w:t>
            </w:r>
            <w:r>
              <w:rPr>
                <w:b/>
                <w:bCs/>
                <w:bdr w:val="nil"/>
              </w:rPr>
              <w:t>I033132</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lastRenderedPageBreak/>
              <w:t>Delivery of Affordable Housing</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1915EC" w:rsidRDefault="00C91662">
            <w:pPr>
              <w:divId w:val="2055734836"/>
            </w:pPr>
            <w:r>
              <w:lastRenderedPageBreak/>
              <w:t>The reports seeks further project approvals and delegations to enable the continued delivery of more affordable housing in Oxford.</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65"/>
              </w:numPr>
            </w:pPr>
            <w:r>
              <w:rPr>
                <w:bdr w:val="nil"/>
              </w:rPr>
              <w:t xml:space="preserve"> </w:t>
            </w:r>
            <w:r w:rsidR="00790E50" w:rsidRPr="00B46AE2">
              <w:rPr>
                <w:b/>
                <w:bCs/>
                <w:caps/>
              </w:rPr>
              <w:t xml:space="preserve"> iD: </w:t>
            </w:r>
            <w:r>
              <w:rPr>
                <w:b/>
                <w:bCs/>
                <w:bdr w:val="nil"/>
              </w:rPr>
              <w:t>I033267</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t>Integrated Performance Report for Q3 2022/23</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D20ECC" w:rsidRDefault="00DB0519">
            <w:pPr>
              <w:divId w:val="946346711"/>
            </w:pPr>
            <w:r>
              <w:t>To update Cabinet on finance, risk and corporate performance matters as at 31 December 2022.</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66"/>
              </w:numPr>
            </w:pPr>
            <w:r>
              <w:rPr>
                <w:bdr w:val="nil"/>
              </w:rPr>
              <w:t xml:space="preserve"> </w:t>
            </w:r>
            <w:r w:rsidR="00790E50" w:rsidRPr="00B46AE2">
              <w:rPr>
                <w:b/>
                <w:bCs/>
                <w:caps/>
              </w:rPr>
              <w:t xml:space="preserve"> iD: </w:t>
            </w:r>
            <w:r>
              <w:rPr>
                <w:b/>
                <w:bCs/>
                <w:bdr w:val="nil"/>
              </w:rPr>
              <w:t>I033302</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t>Housing, Homelessness &amp; Rough Sleeping Strategy 2023-28</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41398A" w:rsidRDefault="0041398A">
            <w:pPr>
              <w:divId w:val="1383405987"/>
            </w:pPr>
            <w:r>
              <w:t>Report presenting the final Housing, Homelessness and Rough Sleeping Strategy and accompanying Action Plan following feedback from a 6-week public consultation on the draft strategy. The report seeks approval of the Housing, Homelessness and Rough Sleeping Strategy 2023-28.</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67"/>
              </w:numPr>
            </w:pPr>
            <w:r>
              <w:rPr>
                <w:bdr w:val="nil"/>
              </w:rPr>
              <w:t xml:space="preserve"> </w:t>
            </w:r>
            <w:r w:rsidR="00790E50" w:rsidRPr="00B46AE2">
              <w:rPr>
                <w:b/>
                <w:bCs/>
                <w:caps/>
              </w:rPr>
              <w:t xml:space="preserve"> iD: </w:t>
            </w:r>
            <w:r>
              <w:rPr>
                <w:b/>
                <w:bCs/>
                <w:bdr w:val="nil"/>
              </w:rPr>
              <w:t>I033349</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t>Oxford Biodiversity Strategy Development</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9C6A1D" w:rsidRDefault="009C6A1D">
            <w:pPr>
              <w:divId w:val="126899931"/>
            </w:pPr>
            <w:r>
              <w:t>To present the Cabinet with a proposed approach to develop a Biodiversity Strategy for the City of Oxford</w:t>
            </w:r>
            <w:r w:rsidR="002C76CA">
              <w:t>.</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D01226" w:rsidRDefault="00D01226">
      <w:pPr>
        <w:rPr>
          <w:vanish/>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821"/>
        <w:gridCol w:w="2812"/>
        <w:gridCol w:w="4607"/>
      </w:tblGrid>
      <w:tr w:rsidR="00D01226" w:rsidTr="00B303A3">
        <w:tc>
          <w:tcPr>
            <w:tcW w:w="1821" w:type="dxa"/>
            <w:noWrap/>
          </w:tcPr>
          <w:p w:rsidR="00C02789" w:rsidRPr="003964BB" w:rsidRDefault="00D01226" w:rsidP="00D01226">
            <w:pPr>
              <w:pStyle w:val="ListParagraph"/>
              <w:numPr>
                <w:ilvl w:val="0"/>
                <w:numId w:val="68"/>
              </w:numPr>
            </w:pPr>
            <w:r>
              <w:rPr>
                <w:bdr w:val="nil"/>
              </w:rPr>
              <w:t xml:space="preserve"> </w:t>
            </w:r>
            <w:r w:rsidR="00790E50" w:rsidRPr="00B46AE2">
              <w:rPr>
                <w:b/>
                <w:bCs/>
                <w:caps/>
              </w:rPr>
              <w:t xml:space="preserve"> iD: </w:t>
            </w:r>
            <w:r>
              <w:rPr>
                <w:b/>
                <w:bCs/>
                <w:bdr w:val="nil"/>
              </w:rPr>
              <w:t>I033355</w:t>
            </w:r>
            <w:r w:rsidR="00F373E8" w:rsidRPr="003964BB">
              <w:fldChar w:fldCharType="begin"/>
            </w:r>
            <w:r w:rsidR="00F373E8" w:rsidRPr="003964BB">
              <w:instrText xml:space="preserve"> </w:instrText>
            </w:r>
            <w:r>
              <w:rPr>
                <w:bdr w:val="nil"/>
              </w:rPr>
              <w:instrText xml:space="preserve"> </w:instrText>
            </w:r>
            <w:r>
              <w:fldChar w:fldCharType="separate"/>
            </w:r>
            <w:r w:rsidR="00F373E8" w:rsidRPr="003964BB">
              <w:rPr>
                <w:b/>
              </w:rPr>
              <w:t>Error! Bookmark not defined.</w:t>
            </w:r>
            <w:r w:rsidR="00F373E8" w:rsidRPr="003964BB">
              <w:fldChar w:fldCharType="end"/>
            </w:r>
          </w:p>
        </w:tc>
        <w:tc>
          <w:tcPr>
            <w:tcW w:w="7419" w:type="dxa"/>
            <w:gridSpan w:val="2"/>
          </w:tcPr>
          <w:p w:rsidR="001E00C4" w:rsidRPr="00956375" w:rsidRDefault="00D01226" w:rsidP="00B46AE2">
            <w:pPr>
              <w:rPr>
                <w:b/>
              </w:rPr>
            </w:pPr>
            <w:r>
              <w:rPr>
                <w:b/>
                <w:bdr w:val="nil"/>
              </w:rPr>
              <w:t>Annual Update of the Council's Business Plan</w:t>
            </w:r>
            <w:r w:rsidR="00B303A3" w:rsidRPr="00956375">
              <w:rPr>
                <w:b/>
              </w:rPr>
              <w:t xml:space="preserve"> </w:t>
            </w:r>
          </w:p>
          <w:p w:rsidR="00790E50" w:rsidRPr="003964BB" w:rsidRDefault="00790E50" w:rsidP="006D0BC8">
            <w:pPr>
              <w:rPr>
                <w:caps/>
              </w:rPr>
            </w:pPr>
          </w:p>
        </w:tc>
      </w:tr>
      <w:tr w:rsidR="00D01226">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D93B7F" w:rsidRDefault="000E2A28">
            <w:pPr>
              <w:divId w:val="2007777805"/>
            </w:pPr>
            <w:r>
              <w:t>A report to present the annual update of the Council’s Business Plan.</w:t>
            </w:r>
          </w:p>
        </w:tc>
      </w:tr>
      <w:tr w:rsidR="00D01226">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E27A54" w:rsidRPr="003964BB" w:rsidRDefault="00E27A54" w:rsidP="00B46AE2"/>
        </w:tc>
        <w:tc>
          <w:tcPr>
            <w:tcW w:w="4607" w:type="dxa"/>
            <w:tcBorders>
              <w:top w:val="single" w:sz="4" w:space="0" w:color="auto"/>
              <w:left w:val="nil"/>
              <w:bottom w:val="nil"/>
              <w:right w:val="nil"/>
            </w:tcBorders>
            <w:shd w:val="clear" w:color="auto" w:fill="auto"/>
          </w:tcPr>
          <w:p w:rsidR="00E27A54" w:rsidRPr="003964BB" w:rsidRDefault="00E27A54" w:rsidP="00B46AE2"/>
        </w:tc>
      </w:tr>
    </w:tbl>
    <w:p w:rsidR="00221463" w:rsidRPr="00EC42C3" w:rsidRDefault="00221463" w:rsidP="00CD58F7">
      <w:pPr>
        <w:spacing w:before="240"/>
      </w:pPr>
      <w:bookmarkStart w:id="0" w:name="_GoBack"/>
      <w:bookmarkEnd w:id="0"/>
    </w:p>
    <w:sectPr w:rsidR="00221463" w:rsidRPr="00EC42C3" w:rsidSect="00AF04E5">
      <w:footerReference w:type="default" r:id="rId10"/>
      <w:footerReference w:type="first" r:id="rId11"/>
      <w:pgSz w:w="11907" w:h="16840" w:code="9"/>
      <w:pgMar w:top="1304" w:right="1304" w:bottom="1304" w:left="130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226" w:rsidRDefault="00D01226" w:rsidP="00B46AE2">
      <w:r>
        <w:separator/>
      </w:r>
    </w:p>
  </w:endnote>
  <w:endnote w:type="continuationSeparator" w:id="0">
    <w:p w:rsidR="00D01226" w:rsidRDefault="00D01226" w:rsidP="00B4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21" w:rsidRDefault="00031721" w:rsidP="00031721">
    <w:pPr>
      <w:jc w:val="center"/>
      <w:rPr>
        <w:i/>
        <w:color w:val="0070C0"/>
      </w:rPr>
    </w:pPr>
  </w:p>
  <w:p w:rsidR="00031721" w:rsidRDefault="00D01226" w:rsidP="00031721">
    <w:pPr>
      <w:jc w:val="center"/>
      <w:rPr>
        <w:rFonts w:eastAsia="Times New Roman" w:cs="Times New Roman"/>
        <w:i/>
        <w:color w:val="0070C0"/>
        <w:szCs w:val="24"/>
      </w:rPr>
    </w:pPr>
    <w:r>
      <w:rPr>
        <w:i/>
        <w:color w:val="0070C0"/>
      </w:rPr>
      <w:t>Oxford City Council, Town Hall, St Aldate’s Oxford OX1 1BX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21" w:rsidRDefault="00D01226" w:rsidP="00031721">
    <w:pPr>
      <w:jc w:val="center"/>
      <w:rPr>
        <w:rFonts w:eastAsia="Times New Roman" w:cs="Times New Roman"/>
        <w:i/>
        <w:color w:val="0070C0"/>
        <w:szCs w:val="24"/>
      </w:rPr>
    </w:pPr>
    <w:r>
      <w:rPr>
        <w:i/>
        <w:color w:val="0070C0"/>
      </w:rPr>
      <w:t>Oxford City Council, Town Hall, St Aldate’s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226" w:rsidRDefault="00D01226" w:rsidP="00B46AE2">
      <w:r>
        <w:separator/>
      </w:r>
    </w:p>
  </w:footnote>
  <w:footnote w:type="continuationSeparator" w:id="0">
    <w:p w:rsidR="00D01226" w:rsidRDefault="00D01226" w:rsidP="00B46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1485CC3"/>
    <w:multiLevelType w:val="hybridMultilevel"/>
    <w:tmpl w:val="102840AC"/>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478A1"/>
    <w:multiLevelType w:val="hybridMultilevel"/>
    <w:tmpl w:val="F530D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83061"/>
    <w:multiLevelType w:val="hybridMultilevel"/>
    <w:tmpl w:val="6A022A5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B761C"/>
    <w:multiLevelType w:val="hybridMultilevel"/>
    <w:tmpl w:val="AC40AF7E"/>
    <w:lvl w:ilvl="0">
      <w:start w:val="1"/>
      <w:numFmt w:val="decimal"/>
      <w:lvlText w:val="%1."/>
      <w:lvlJc w:val="left"/>
      <w:pPr>
        <w:ind w:left="785" w:hanging="360"/>
      </w:pPr>
      <w:rPr>
        <w:rFonts w:ascii="Arial" w:eastAsia="Times New Roman"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D22601"/>
    <w:multiLevelType w:val="hybridMultilevel"/>
    <w:tmpl w:val="F1E8100A"/>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0E33D3"/>
    <w:multiLevelType w:val="hybridMultilevel"/>
    <w:tmpl w:val="E1E4A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E380D0E"/>
    <w:multiLevelType w:val="hybridMultilevel"/>
    <w:tmpl w:val="21948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EB6B01"/>
    <w:multiLevelType w:val="hybridMultilevel"/>
    <w:tmpl w:val="102840AC"/>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4E32BD"/>
    <w:multiLevelType w:val="hybridMultilevel"/>
    <w:tmpl w:val="E9BC8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F82CC4"/>
    <w:multiLevelType w:val="hybridMultilevel"/>
    <w:tmpl w:val="7960B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70709F"/>
    <w:multiLevelType w:val="hybridMultilevel"/>
    <w:tmpl w:val="0922E2D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63477C6"/>
    <w:multiLevelType w:val="hybridMultilevel"/>
    <w:tmpl w:val="F1E8100A"/>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1D4B55"/>
    <w:multiLevelType w:val="hybridMultilevel"/>
    <w:tmpl w:val="6C22B2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53E369AB"/>
    <w:multiLevelType w:val="hybridMultilevel"/>
    <w:tmpl w:val="E858F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7C2B20"/>
    <w:multiLevelType w:val="hybridMultilevel"/>
    <w:tmpl w:val="2E68BE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542265"/>
    <w:multiLevelType w:val="hybridMultilevel"/>
    <w:tmpl w:val="638EB152"/>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5831AE"/>
    <w:multiLevelType w:val="hybridMultilevel"/>
    <w:tmpl w:val="600E8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C4567DF"/>
    <w:multiLevelType w:val="hybridMultilevel"/>
    <w:tmpl w:val="2E1060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E44DE1"/>
    <w:multiLevelType w:val="hybridMultilevel"/>
    <w:tmpl w:val="A09C0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2B4837"/>
    <w:multiLevelType w:val="hybridMultilevel"/>
    <w:tmpl w:val="DF2AF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29557E"/>
    <w:multiLevelType w:val="hybridMultilevel"/>
    <w:tmpl w:val="FFF28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6295580"/>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295582"/>
    <w:multiLevelType w:val="multilevel"/>
    <w:tmpl w:val="6DCEF0A8"/>
    <w:lvl w:ilvl="0">
      <w:start w:val="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295584"/>
    <w:multiLevelType w:val="multilevel"/>
    <w:tmpl w:val="6DCEF0A8"/>
    <w:lvl w:ilvl="0">
      <w:start w:val="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295586"/>
    <w:multiLevelType w:val="multilevel"/>
    <w:tmpl w:val="6DCEF0A8"/>
    <w:lvl w:ilvl="0">
      <w:start w:val="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295588"/>
    <w:multiLevelType w:val="multilevel"/>
    <w:tmpl w:val="6DCEF0A8"/>
    <w:lvl w:ilvl="0">
      <w:start w:val="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629558A"/>
    <w:multiLevelType w:val="multilevel"/>
    <w:tmpl w:val="6DCEF0A8"/>
    <w:lvl w:ilvl="0">
      <w:start w:val="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29558C"/>
    <w:multiLevelType w:val="multilevel"/>
    <w:tmpl w:val="6DCEF0A8"/>
    <w:lvl w:ilvl="0">
      <w:start w:val="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29558E"/>
    <w:multiLevelType w:val="multilevel"/>
    <w:tmpl w:val="6DCEF0A8"/>
    <w:lvl w:ilvl="0">
      <w:start w:val="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295590"/>
    <w:multiLevelType w:val="multilevel"/>
    <w:tmpl w:val="6DCEF0A8"/>
    <w:lvl w:ilvl="0">
      <w:start w:val="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295592"/>
    <w:multiLevelType w:val="multilevel"/>
    <w:tmpl w:val="6DCEF0A8"/>
    <w:lvl w:ilvl="0">
      <w:start w:val="1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6295594"/>
    <w:multiLevelType w:val="multilevel"/>
    <w:tmpl w:val="6DCEF0A8"/>
    <w:lvl w:ilvl="0">
      <w:start w:val="1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295596"/>
    <w:multiLevelType w:val="multilevel"/>
    <w:tmpl w:val="6DCEF0A8"/>
    <w:lvl w:ilvl="0">
      <w:start w:val="1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6295598"/>
    <w:multiLevelType w:val="multilevel"/>
    <w:tmpl w:val="6DCEF0A8"/>
    <w:lvl w:ilvl="0">
      <w:start w:val="1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629559A"/>
    <w:multiLevelType w:val="multilevel"/>
    <w:tmpl w:val="6DCEF0A8"/>
    <w:lvl w:ilvl="0">
      <w:start w:val="1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629559C"/>
    <w:multiLevelType w:val="multilevel"/>
    <w:tmpl w:val="6DCEF0A8"/>
    <w:lvl w:ilvl="0">
      <w:start w:val="1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629559E"/>
    <w:multiLevelType w:val="multilevel"/>
    <w:tmpl w:val="6DCEF0A8"/>
    <w:lvl w:ilvl="0">
      <w:start w:val="1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62955A0"/>
    <w:multiLevelType w:val="multilevel"/>
    <w:tmpl w:val="6DCEF0A8"/>
    <w:lvl w:ilvl="0">
      <w:start w:val="1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2955A2"/>
    <w:multiLevelType w:val="multilevel"/>
    <w:tmpl w:val="6DCEF0A8"/>
    <w:lvl w:ilvl="0">
      <w:start w:val="1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2955A4"/>
    <w:multiLevelType w:val="multilevel"/>
    <w:tmpl w:val="6DCEF0A8"/>
    <w:lvl w:ilvl="0">
      <w:start w:val="1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2955A6"/>
    <w:multiLevelType w:val="multilevel"/>
    <w:tmpl w:val="6DCEF0A8"/>
    <w:lvl w:ilvl="0">
      <w:start w:val="2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2955A8"/>
    <w:multiLevelType w:val="multilevel"/>
    <w:tmpl w:val="6DCEF0A8"/>
    <w:lvl w:ilvl="0">
      <w:start w:val="2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62955AA"/>
    <w:multiLevelType w:val="multilevel"/>
    <w:tmpl w:val="6DCEF0A8"/>
    <w:lvl w:ilvl="0">
      <w:start w:val="2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2955AC"/>
    <w:multiLevelType w:val="multilevel"/>
    <w:tmpl w:val="6DCEF0A8"/>
    <w:lvl w:ilvl="0">
      <w:start w:val="2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62955AE"/>
    <w:multiLevelType w:val="multilevel"/>
    <w:tmpl w:val="6DCEF0A8"/>
    <w:lvl w:ilvl="0">
      <w:start w:val="2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62955B0"/>
    <w:multiLevelType w:val="multilevel"/>
    <w:tmpl w:val="6DCEF0A8"/>
    <w:lvl w:ilvl="0">
      <w:start w:val="2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62955B2"/>
    <w:multiLevelType w:val="multilevel"/>
    <w:tmpl w:val="6DCEF0A8"/>
    <w:lvl w:ilvl="0">
      <w:start w:val="2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62955B4"/>
    <w:multiLevelType w:val="multilevel"/>
    <w:tmpl w:val="6DCEF0A8"/>
    <w:lvl w:ilvl="0">
      <w:start w:val="2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62955B6"/>
    <w:multiLevelType w:val="multilevel"/>
    <w:tmpl w:val="6DCEF0A8"/>
    <w:lvl w:ilvl="0">
      <w:start w:val="2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62955B8"/>
    <w:multiLevelType w:val="multilevel"/>
    <w:tmpl w:val="6DCEF0A8"/>
    <w:lvl w:ilvl="0">
      <w:start w:val="2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2955BA"/>
    <w:multiLevelType w:val="multilevel"/>
    <w:tmpl w:val="6DCEF0A8"/>
    <w:lvl w:ilvl="0">
      <w:start w:val="3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62955BC"/>
    <w:multiLevelType w:val="multilevel"/>
    <w:tmpl w:val="6DCEF0A8"/>
    <w:lvl w:ilvl="0">
      <w:start w:val="3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62955BE"/>
    <w:multiLevelType w:val="multilevel"/>
    <w:tmpl w:val="6DCEF0A8"/>
    <w:lvl w:ilvl="0">
      <w:start w:val="3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62955C0"/>
    <w:multiLevelType w:val="multilevel"/>
    <w:tmpl w:val="6DCEF0A8"/>
    <w:lvl w:ilvl="0">
      <w:start w:val="3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62955C2"/>
    <w:multiLevelType w:val="multilevel"/>
    <w:tmpl w:val="6DCEF0A8"/>
    <w:lvl w:ilvl="0">
      <w:start w:val="3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62955C4"/>
    <w:multiLevelType w:val="multilevel"/>
    <w:tmpl w:val="6DCEF0A8"/>
    <w:lvl w:ilvl="0">
      <w:start w:val="3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62955C6"/>
    <w:multiLevelType w:val="multilevel"/>
    <w:tmpl w:val="6DCEF0A8"/>
    <w:lvl w:ilvl="0">
      <w:start w:val="3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62955C8"/>
    <w:multiLevelType w:val="multilevel"/>
    <w:tmpl w:val="6DCEF0A8"/>
    <w:lvl w:ilvl="0">
      <w:start w:val="3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62955CA"/>
    <w:multiLevelType w:val="multilevel"/>
    <w:tmpl w:val="6DCEF0A8"/>
    <w:lvl w:ilvl="0">
      <w:start w:val="3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62955CC"/>
    <w:multiLevelType w:val="multilevel"/>
    <w:tmpl w:val="6DCEF0A8"/>
    <w:lvl w:ilvl="0">
      <w:start w:val="4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62955CE"/>
    <w:multiLevelType w:val="multilevel"/>
    <w:tmpl w:val="6DCEF0A8"/>
    <w:lvl w:ilvl="0">
      <w:start w:val="4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62955D0"/>
    <w:multiLevelType w:val="multilevel"/>
    <w:tmpl w:val="6DCEF0A8"/>
    <w:lvl w:ilvl="0">
      <w:start w:val="4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62955D2"/>
    <w:multiLevelType w:val="multilevel"/>
    <w:tmpl w:val="6DCEF0A8"/>
    <w:lvl w:ilvl="0">
      <w:start w:val="4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62955D4"/>
    <w:multiLevelType w:val="multilevel"/>
    <w:tmpl w:val="6DCEF0A8"/>
    <w:lvl w:ilvl="0">
      <w:start w:val="4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62955D6"/>
    <w:multiLevelType w:val="multilevel"/>
    <w:tmpl w:val="6DCEF0A8"/>
    <w:lvl w:ilvl="0">
      <w:start w:val="4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62955D8"/>
    <w:multiLevelType w:val="multilevel"/>
    <w:tmpl w:val="6DCEF0A8"/>
    <w:lvl w:ilvl="0">
      <w:start w:val="4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62955DA"/>
    <w:multiLevelType w:val="multilevel"/>
    <w:tmpl w:val="6DCEF0A8"/>
    <w:lvl w:ilvl="0">
      <w:start w:val="4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62955DC"/>
    <w:multiLevelType w:val="multilevel"/>
    <w:tmpl w:val="6DCEF0A8"/>
    <w:lvl w:ilvl="0">
      <w:start w:val="4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62955DE"/>
    <w:multiLevelType w:val="multilevel"/>
    <w:tmpl w:val="6DCEF0A8"/>
    <w:lvl w:ilvl="0">
      <w:start w:val="4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62955E0"/>
    <w:multiLevelType w:val="multilevel"/>
    <w:tmpl w:val="6DCEF0A8"/>
    <w:lvl w:ilvl="0">
      <w:start w:val="5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62955E2"/>
    <w:multiLevelType w:val="multilevel"/>
    <w:tmpl w:val="6DCEF0A8"/>
    <w:lvl w:ilvl="0">
      <w:start w:val="5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DE636DA"/>
    <w:multiLevelType w:val="hybridMultilevel"/>
    <w:tmpl w:val="130AD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5"/>
  </w:num>
  <w:num w:numId="4">
    <w:abstractNumId w:val="22"/>
  </w:num>
  <w:num w:numId="5">
    <w:abstractNumId w:val="23"/>
  </w:num>
  <w:num w:numId="6">
    <w:abstractNumId w:val="24"/>
  </w:num>
  <w:num w:numId="7">
    <w:abstractNumId w:val="6"/>
    <w:lvlOverride w:ilvl="0"/>
    <w:lvlOverride w:ilvl="1"/>
    <w:lvlOverride w:ilvl="2"/>
    <w:lvlOverride w:ilvl="3"/>
    <w:lvlOverride w:ilvl="4"/>
    <w:lvlOverride w:ilvl="5"/>
    <w:lvlOverride w:ilvl="6"/>
    <w:lvlOverride w:ilvl="7"/>
    <w:lvlOverride w:ilvl="8"/>
  </w:num>
  <w:num w:numId="8">
    <w:abstractNumId w:val="2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3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5"/>
  </w:num>
  <w:num w:numId="25">
    <w:abstractNumId w:val="36"/>
  </w:num>
  <w:num w:numId="26">
    <w:abstractNumId w:val="37"/>
  </w:num>
  <w:num w:numId="27">
    <w:abstractNumId w:val="38"/>
  </w:num>
  <w:num w:numId="28">
    <w:abstractNumId w:val="39"/>
  </w:num>
  <w:num w:numId="29">
    <w:abstractNumId w:val="4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46"/>
  </w:num>
  <w:num w:numId="42">
    <w:abstractNumId w:val="47"/>
  </w:num>
  <w:num w:numId="43">
    <w:abstractNumId w:val="18"/>
    <w:lvlOverride w:ilvl="0"/>
    <w:lvlOverride w:ilvl="1"/>
    <w:lvlOverride w:ilvl="2"/>
    <w:lvlOverride w:ilvl="3"/>
    <w:lvlOverride w:ilvl="4"/>
    <w:lvlOverride w:ilvl="5"/>
    <w:lvlOverride w:ilvl="6"/>
    <w:lvlOverride w:ilvl="7"/>
    <w:lvlOverride w:ilvl="8"/>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16"/>
    <w:lvlOverride w:ilvl="0"/>
    <w:lvlOverride w:ilvl="1"/>
    <w:lvlOverride w:ilvl="2"/>
    <w:lvlOverride w:ilvl="3"/>
    <w:lvlOverride w:ilvl="4"/>
    <w:lvlOverride w:ilvl="5"/>
    <w:lvlOverride w:ilvl="6"/>
    <w:lvlOverride w:ilvl="7"/>
    <w:lvlOverride w:ilvl="8"/>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12"/>
  </w:num>
  <w:num w:numId="70">
    <w:abstractNumId w:val="68"/>
  </w:num>
  <w:num w:numId="71">
    <w:abstractNumId w:val="69"/>
  </w:num>
  <w:num w:numId="72">
    <w:abstractNumId w:val="70"/>
  </w:num>
  <w:num w:numId="73">
    <w:abstractNumId w:val="7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9A"/>
    <w:rsid w:val="0000349D"/>
    <w:rsid w:val="0001248A"/>
    <w:rsid w:val="000124D7"/>
    <w:rsid w:val="00015655"/>
    <w:rsid w:val="00024B30"/>
    <w:rsid w:val="00024C91"/>
    <w:rsid w:val="00027B37"/>
    <w:rsid w:val="00031721"/>
    <w:rsid w:val="0003483F"/>
    <w:rsid w:val="0005007A"/>
    <w:rsid w:val="00050ED3"/>
    <w:rsid w:val="00051E8E"/>
    <w:rsid w:val="0006437A"/>
    <w:rsid w:val="000656DD"/>
    <w:rsid w:val="000701D8"/>
    <w:rsid w:val="00071EC5"/>
    <w:rsid w:val="00077261"/>
    <w:rsid w:val="00082546"/>
    <w:rsid w:val="00085632"/>
    <w:rsid w:val="00085FDE"/>
    <w:rsid w:val="000918C0"/>
    <w:rsid w:val="000A38B1"/>
    <w:rsid w:val="000B06E4"/>
    <w:rsid w:val="000B2274"/>
    <w:rsid w:val="000B2FC5"/>
    <w:rsid w:val="000E2A28"/>
    <w:rsid w:val="000E5DE1"/>
    <w:rsid w:val="000F48BE"/>
    <w:rsid w:val="000F61DE"/>
    <w:rsid w:val="00101422"/>
    <w:rsid w:val="00103AFC"/>
    <w:rsid w:val="0010482C"/>
    <w:rsid w:val="00107241"/>
    <w:rsid w:val="00113832"/>
    <w:rsid w:val="0011519E"/>
    <w:rsid w:val="001318A2"/>
    <w:rsid w:val="00143758"/>
    <w:rsid w:val="0015052D"/>
    <w:rsid w:val="0015289C"/>
    <w:rsid w:val="001557AD"/>
    <w:rsid w:val="001574A2"/>
    <w:rsid w:val="00174202"/>
    <w:rsid w:val="0017497C"/>
    <w:rsid w:val="001768B8"/>
    <w:rsid w:val="001915EC"/>
    <w:rsid w:val="001A2912"/>
    <w:rsid w:val="001C13D7"/>
    <w:rsid w:val="001D1562"/>
    <w:rsid w:val="001E00C4"/>
    <w:rsid w:val="001F1A1C"/>
    <w:rsid w:val="001F75DE"/>
    <w:rsid w:val="00201EDD"/>
    <w:rsid w:val="00221463"/>
    <w:rsid w:val="00224B0A"/>
    <w:rsid w:val="00226A5D"/>
    <w:rsid w:val="002278BA"/>
    <w:rsid w:val="0023397E"/>
    <w:rsid w:val="00237D1A"/>
    <w:rsid w:val="00246926"/>
    <w:rsid w:val="00253E40"/>
    <w:rsid w:val="0025431A"/>
    <w:rsid w:val="00262D88"/>
    <w:rsid w:val="002726DE"/>
    <w:rsid w:val="00274EA9"/>
    <w:rsid w:val="002827EC"/>
    <w:rsid w:val="00282E40"/>
    <w:rsid w:val="00284009"/>
    <w:rsid w:val="002840EB"/>
    <w:rsid w:val="00290213"/>
    <w:rsid w:val="002A0652"/>
    <w:rsid w:val="002A4B35"/>
    <w:rsid w:val="002B6B50"/>
    <w:rsid w:val="002C49CA"/>
    <w:rsid w:val="002C5D17"/>
    <w:rsid w:val="002C66B9"/>
    <w:rsid w:val="002C76CA"/>
    <w:rsid w:val="002D4D72"/>
    <w:rsid w:val="002E04EB"/>
    <w:rsid w:val="002E0A74"/>
    <w:rsid w:val="002E2BC7"/>
    <w:rsid w:val="002F0D71"/>
    <w:rsid w:val="00302CC3"/>
    <w:rsid w:val="00304965"/>
    <w:rsid w:val="0030558C"/>
    <w:rsid w:val="00325760"/>
    <w:rsid w:val="00332CBB"/>
    <w:rsid w:val="00333F7F"/>
    <w:rsid w:val="003436C4"/>
    <w:rsid w:val="003579F3"/>
    <w:rsid w:val="003619CF"/>
    <w:rsid w:val="00363B24"/>
    <w:rsid w:val="00375080"/>
    <w:rsid w:val="00375559"/>
    <w:rsid w:val="0037628C"/>
    <w:rsid w:val="00383EDB"/>
    <w:rsid w:val="00392CD2"/>
    <w:rsid w:val="003964BB"/>
    <w:rsid w:val="003A0ABB"/>
    <w:rsid w:val="003B6EED"/>
    <w:rsid w:val="003C645F"/>
    <w:rsid w:val="003D70AC"/>
    <w:rsid w:val="003D70BA"/>
    <w:rsid w:val="003E163F"/>
    <w:rsid w:val="003E4C4F"/>
    <w:rsid w:val="003F3FCE"/>
    <w:rsid w:val="00402D16"/>
    <w:rsid w:val="00410A22"/>
    <w:rsid w:val="00411A47"/>
    <w:rsid w:val="00412BA6"/>
    <w:rsid w:val="0041398A"/>
    <w:rsid w:val="00421094"/>
    <w:rsid w:val="00421A7D"/>
    <w:rsid w:val="0042284C"/>
    <w:rsid w:val="00445457"/>
    <w:rsid w:val="00445D74"/>
    <w:rsid w:val="00454667"/>
    <w:rsid w:val="00472EE6"/>
    <w:rsid w:val="0047371A"/>
    <w:rsid w:val="00486170"/>
    <w:rsid w:val="00491910"/>
    <w:rsid w:val="004925D3"/>
    <w:rsid w:val="00493AD4"/>
    <w:rsid w:val="00494346"/>
    <w:rsid w:val="004A72C7"/>
    <w:rsid w:val="004B11C1"/>
    <w:rsid w:val="004B5E49"/>
    <w:rsid w:val="004B64BC"/>
    <w:rsid w:val="004C4B42"/>
    <w:rsid w:val="004C7C80"/>
    <w:rsid w:val="004D6E8A"/>
    <w:rsid w:val="004E4842"/>
    <w:rsid w:val="004E520D"/>
    <w:rsid w:val="004F050B"/>
    <w:rsid w:val="004F137C"/>
    <w:rsid w:val="00505A10"/>
    <w:rsid w:val="005072E8"/>
    <w:rsid w:val="00507EAA"/>
    <w:rsid w:val="00514704"/>
    <w:rsid w:val="00516F97"/>
    <w:rsid w:val="005249EE"/>
    <w:rsid w:val="00533054"/>
    <w:rsid w:val="005336B7"/>
    <w:rsid w:val="00534E25"/>
    <w:rsid w:val="005353EB"/>
    <w:rsid w:val="0055125F"/>
    <w:rsid w:val="00551AFC"/>
    <w:rsid w:val="00553E61"/>
    <w:rsid w:val="00555AA0"/>
    <w:rsid w:val="00560426"/>
    <w:rsid w:val="0056067B"/>
    <w:rsid w:val="00562003"/>
    <w:rsid w:val="00563230"/>
    <w:rsid w:val="005721BC"/>
    <w:rsid w:val="005726E2"/>
    <w:rsid w:val="00575C30"/>
    <w:rsid w:val="00591E77"/>
    <w:rsid w:val="005A1A0A"/>
    <w:rsid w:val="005A2471"/>
    <w:rsid w:val="005A606B"/>
    <w:rsid w:val="005B5296"/>
    <w:rsid w:val="005B5F0E"/>
    <w:rsid w:val="005B7578"/>
    <w:rsid w:val="005C06AF"/>
    <w:rsid w:val="005C261A"/>
    <w:rsid w:val="005D6554"/>
    <w:rsid w:val="005E1E4C"/>
    <w:rsid w:val="005E4077"/>
    <w:rsid w:val="005F63E7"/>
    <w:rsid w:val="005F7514"/>
    <w:rsid w:val="0060538E"/>
    <w:rsid w:val="00607A25"/>
    <w:rsid w:val="0062021E"/>
    <w:rsid w:val="00624271"/>
    <w:rsid w:val="006261CC"/>
    <w:rsid w:val="0063471B"/>
    <w:rsid w:val="0063566E"/>
    <w:rsid w:val="00646A54"/>
    <w:rsid w:val="00650898"/>
    <w:rsid w:val="006536C8"/>
    <w:rsid w:val="00664686"/>
    <w:rsid w:val="0067577F"/>
    <w:rsid w:val="0068348B"/>
    <w:rsid w:val="00693980"/>
    <w:rsid w:val="006B31E3"/>
    <w:rsid w:val="006C7A00"/>
    <w:rsid w:val="006D0BC8"/>
    <w:rsid w:val="006E23F9"/>
    <w:rsid w:val="006F27F3"/>
    <w:rsid w:val="006F2E18"/>
    <w:rsid w:val="00702AEA"/>
    <w:rsid w:val="00702BDF"/>
    <w:rsid w:val="00720644"/>
    <w:rsid w:val="00731BBC"/>
    <w:rsid w:val="0074626A"/>
    <w:rsid w:val="00754EA6"/>
    <w:rsid w:val="0077129F"/>
    <w:rsid w:val="00773281"/>
    <w:rsid w:val="00787238"/>
    <w:rsid w:val="00790E50"/>
    <w:rsid w:val="007963B4"/>
    <w:rsid w:val="007A60D7"/>
    <w:rsid w:val="007A6808"/>
    <w:rsid w:val="007B05E6"/>
    <w:rsid w:val="007B2560"/>
    <w:rsid w:val="007B7028"/>
    <w:rsid w:val="007D0F13"/>
    <w:rsid w:val="007D6176"/>
    <w:rsid w:val="007D7580"/>
    <w:rsid w:val="007E04DD"/>
    <w:rsid w:val="007E54CA"/>
    <w:rsid w:val="007F4B98"/>
    <w:rsid w:val="007F7B43"/>
    <w:rsid w:val="00803EDC"/>
    <w:rsid w:val="00815D6D"/>
    <w:rsid w:val="00817C16"/>
    <w:rsid w:val="008201D1"/>
    <w:rsid w:val="0082366A"/>
    <w:rsid w:val="00824C08"/>
    <w:rsid w:val="00825473"/>
    <w:rsid w:val="00836135"/>
    <w:rsid w:val="00837302"/>
    <w:rsid w:val="008414D9"/>
    <w:rsid w:val="0084234B"/>
    <w:rsid w:val="008508EC"/>
    <w:rsid w:val="00852D4D"/>
    <w:rsid w:val="00856FB4"/>
    <w:rsid w:val="00862AFE"/>
    <w:rsid w:val="00863BEE"/>
    <w:rsid w:val="00863FD5"/>
    <w:rsid w:val="00865CAB"/>
    <w:rsid w:val="00867022"/>
    <w:rsid w:val="00870DF4"/>
    <w:rsid w:val="0087144B"/>
    <w:rsid w:val="00883BA8"/>
    <w:rsid w:val="008840E8"/>
    <w:rsid w:val="008871F7"/>
    <w:rsid w:val="008A5689"/>
    <w:rsid w:val="008A70F5"/>
    <w:rsid w:val="008B1391"/>
    <w:rsid w:val="008C7D47"/>
    <w:rsid w:val="008D20EB"/>
    <w:rsid w:val="008D23E1"/>
    <w:rsid w:val="008E3C8F"/>
    <w:rsid w:val="008F10DC"/>
    <w:rsid w:val="00904E1F"/>
    <w:rsid w:val="009057B0"/>
    <w:rsid w:val="0091531F"/>
    <w:rsid w:val="0092281E"/>
    <w:rsid w:val="009309E2"/>
    <w:rsid w:val="00943863"/>
    <w:rsid w:val="00956375"/>
    <w:rsid w:val="009602CF"/>
    <w:rsid w:val="00965273"/>
    <w:rsid w:val="0098025D"/>
    <w:rsid w:val="009862CE"/>
    <w:rsid w:val="00995B56"/>
    <w:rsid w:val="009A5250"/>
    <w:rsid w:val="009B2064"/>
    <w:rsid w:val="009C43AD"/>
    <w:rsid w:val="009C6A1D"/>
    <w:rsid w:val="009C77EB"/>
    <w:rsid w:val="009E6D8C"/>
    <w:rsid w:val="009F13F3"/>
    <w:rsid w:val="009F2345"/>
    <w:rsid w:val="009F2B4C"/>
    <w:rsid w:val="00A000AF"/>
    <w:rsid w:val="00A004EC"/>
    <w:rsid w:val="00A02190"/>
    <w:rsid w:val="00A0351F"/>
    <w:rsid w:val="00A04E07"/>
    <w:rsid w:val="00A0696B"/>
    <w:rsid w:val="00A078EA"/>
    <w:rsid w:val="00A23DFB"/>
    <w:rsid w:val="00A31E95"/>
    <w:rsid w:val="00A32515"/>
    <w:rsid w:val="00A328D1"/>
    <w:rsid w:val="00A36EAB"/>
    <w:rsid w:val="00A37D26"/>
    <w:rsid w:val="00A40F1C"/>
    <w:rsid w:val="00A45329"/>
    <w:rsid w:val="00A513F4"/>
    <w:rsid w:val="00A54CE2"/>
    <w:rsid w:val="00A60E51"/>
    <w:rsid w:val="00A61581"/>
    <w:rsid w:val="00A6795D"/>
    <w:rsid w:val="00A718DF"/>
    <w:rsid w:val="00A73598"/>
    <w:rsid w:val="00A93DC6"/>
    <w:rsid w:val="00A94CC2"/>
    <w:rsid w:val="00A9702F"/>
    <w:rsid w:val="00A97474"/>
    <w:rsid w:val="00AA0482"/>
    <w:rsid w:val="00AA4D81"/>
    <w:rsid w:val="00AA7C9F"/>
    <w:rsid w:val="00AB29D9"/>
    <w:rsid w:val="00AB3385"/>
    <w:rsid w:val="00AB4313"/>
    <w:rsid w:val="00AB4371"/>
    <w:rsid w:val="00AB61F9"/>
    <w:rsid w:val="00AB6D8A"/>
    <w:rsid w:val="00AB7519"/>
    <w:rsid w:val="00AC1D2E"/>
    <w:rsid w:val="00AC41CE"/>
    <w:rsid w:val="00AD02F5"/>
    <w:rsid w:val="00AD06A0"/>
    <w:rsid w:val="00AD2281"/>
    <w:rsid w:val="00AD384E"/>
    <w:rsid w:val="00AE14E7"/>
    <w:rsid w:val="00AE7FD8"/>
    <w:rsid w:val="00AF04E5"/>
    <w:rsid w:val="00B15F36"/>
    <w:rsid w:val="00B303A3"/>
    <w:rsid w:val="00B3204D"/>
    <w:rsid w:val="00B42B82"/>
    <w:rsid w:val="00B46AE2"/>
    <w:rsid w:val="00B52F15"/>
    <w:rsid w:val="00B55DEB"/>
    <w:rsid w:val="00B659CF"/>
    <w:rsid w:val="00B6786A"/>
    <w:rsid w:val="00B67A01"/>
    <w:rsid w:val="00B72120"/>
    <w:rsid w:val="00B7574F"/>
    <w:rsid w:val="00B80245"/>
    <w:rsid w:val="00BA1AC2"/>
    <w:rsid w:val="00BA26A9"/>
    <w:rsid w:val="00BA5FB2"/>
    <w:rsid w:val="00BA6704"/>
    <w:rsid w:val="00BA67E4"/>
    <w:rsid w:val="00BD34FD"/>
    <w:rsid w:val="00BD3918"/>
    <w:rsid w:val="00BD4F67"/>
    <w:rsid w:val="00BD72B8"/>
    <w:rsid w:val="00BF4BF9"/>
    <w:rsid w:val="00BF5577"/>
    <w:rsid w:val="00C02789"/>
    <w:rsid w:val="00C101E5"/>
    <w:rsid w:val="00C10960"/>
    <w:rsid w:val="00C13929"/>
    <w:rsid w:val="00C2006B"/>
    <w:rsid w:val="00C2704C"/>
    <w:rsid w:val="00C35C6B"/>
    <w:rsid w:val="00C3609A"/>
    <w:rsid w:val="00C53B64"/>
    <w:rsid w:val="00C634A9"/>
    <w:rsid w:val="00C64175"/>
    <w:rsid w:val="00C766E2"/>
    <w:rsid w:val="00C77B32"/>
    <w:rsid w:val="00C84C9D"/>
    <w:rsid w:val="00C855C8"/>
    <w:rsid w:val="00C85F09"/>
    <w:rsid w:val="00C91662"/>
    <w:rsid w:val="00C92624"/>
    <w:rsid w:val="00CB26A9"/>
    <w:rsid w:val="00CB5A17"/>
    <w:rsid w:val="00CB6D71"/>
    <w:rsid w:val="00CC2B67"/>
    <w:rsid w:val="00CC343F"/>
    <w:rsid w:val="00CC3E9A"/>
    <w:rsid w:val="00CD0BEE"/>
    <w:rsid w:val="00CD3A1E"/>
    <w:rsid w:val="00CD44B6"/>
    <w:rsid w:val="00CD58F7"/>
    <w:rsid w:val="00CE608E"/>
    <w:rsid w:val="00D01226"/>
    <w:rsid w:val="00D0673F"/>
    <w:rsid w:val="00D127E4"/>
    <w:rsid w:val="00D135AF"/>
    <w:rsid w:val="00D13F8B"/>
    <w:rsid w:val="00D20ECC"/>
    <w:rsid w:val="00D36691"/>
    <w:rsid w:val="00D447C1"/>
    <w:rsid w:val="00D4680C"/>
    <w:rsid w:val="00D52125"/>
    <w:rsid w:val="00D553A7"/>
    <w:rsid w:val="00D6401D"/>
    <w:rsid w:val="00D754A2"/>
    <w:rsid w:val="00D777CD"/>
    <w:rsid w:val="00D8609B"/>
    <w:rsid w:val="00D86F19"/>
    <w:rsid w:val="00D92F8F"/>
    <w:rsid w:val="00D93B7F"/>
    <w:rsid w:val="00D9511B"/>
    <w:rsid w:val="00DA3A18"/>
    <w:rsid w:val="00DA5C01"/>
    <w:rsid w:val="00DB0519"/>
    <w:rsid w:val="00DB4025"/>
    <w:rsid w:val="00DB7375"/>
    <w:rsid w:val="00DC438C"/>
    <w:rsid w:val="00DC7B34"/>
    <w:rsid w:val="00DE3A2F"/>
    <w:rsid w:val="00DE7BA0"/>
    <w:rsid w:val="00DF56DF"/>
    <w:rsid w:val="00E019B7"/>
    <w:rsid w:val="00E044C8"/>
    <w:rsid w:val="00E07131"/>
    <w:rsid w:val="00E102C6"/>
    <w:rsid w:val="00E15461"/>
    <w:rsid w:val="00E156F3"/>
    <w:rsid w:val="00E228BA"/>
    <w:rsid w:val="00E264AF"/>
    <w:rsid w:val="00E27A54"/>
    <w:rsid w:val="00E34BC7"/>
    <w:rsid w:val="00E453A5"/>
    <w:rsid w:val="00E56CCB"/>
    <w:rsid w:val="00E6152F"/>
    <w:rsid w:val="00E64985"/>
    <w:rsid w:val="00E85479"/>
    <w:rsid w:val="00E91A12"/>
    <w:rsid w:val="00E926F1"/>
    <w:rsid w:val="00EA27EC"/>
    <w:rsid w:val="00EA6CDF"/>
    <w:rsid w:val="00EA730D"/>
    <w:rsid w:val="00EB21AE"/>
    <w:rsid w:val="00EC078D"/>
    <w:rsid w:val="00EC42C3"/>
    <w:rsid w:val="00EC4D83"/>
    <w:rsid w:val="00ED76C0"/>
    <w:rsid w:val="00EF7002"/>
    <w:rsid w:val="00EF71C8"/>
    <w:rsid w:val="00F0147E"/>
    <w:rsid w:val="00F0181C"/>
    <w:rsid w:val="00F028A9"/>
    <w:rsid w:val="00F07C27"/>
    <w:rsid w:val="00F258F6"/>
    <w:rsid w:val="00F33BCA"/>
    <w:rsid w:val="00F373E8"/>
    <w:rsid w:val="00F42EDE"/>
    <w:rsid w:val="00F51E74"/>
    <w:rsid w:val="00F65E64"/>
    <w:rsid w:val="00F70156"/>
    <w:rsid w:val="00F7179D"/>
    <w:rsid w:val="00F7479B"/>
    <w:rsid w:val="00F75E7B"/>
    <w:rsid w:val="00F76152"/>
    <w:rsid w:val="00F8346F"/>
    <w:rsid w:val="00F83A38"/>
    <w:rsid w:val="00F912EF"/>
    <w:rsid w:val="00F933CE"/>
    <w:rsid w:val="00FC3EC4"/>
    <w:rsid w:val="00FE2603"/>
    <w:rsid w:val="00FE6612"/>
    <w:rsid w:val="00FF0C0A"/>
    <w:rsid w:val="00FF3804"/>
    <w:rsid w:val="00FF65F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170FAB1-E59B-42B4-8631-1A9FE888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E2"/>
    <w:pPr>
      <w:autoSpaceDE w:val="0"/>
      <w:autoSpaceDN w:val="0"/>
      <w:adjustRightInd w:val="0"/>
      <w:spacing w:after="120"/>
      <w:textAlignment w:val="baseline"/>
    </w:pPr>
    <w:rPr>
      <w:rFonts w:eastAsia="Arial Unicode MS" w:cs="Arial"/>
      <w:sz w:val="24"/>
      <w:szCs w:val="22"/>
    </w:rPr>
  </w:style>
  <w:style w:type="paragraph" w:styleId="Heading1">
    <w:name w:val="heading 1"/>
    <w:basedOn w:val="Normal"/>
    <w:next w:val="Normal"/>
    <w:qFormat/>
    <w:pPr>
      <w:keepNext/>
      <w:autoSpaceDE/>
      <w:autoSpaceDN/>
      <w:adjustRightInd/>
      <w:textAlignment w:val="auto"/>
      <w:outlineLvl w:val="0"/>
    </w:pPr>
    <w:rPr>
      <w:b/>
      <w:bCs/>
      <w:caps/>
      <w:szCs w:val="24"/>
    </w:rPr>
  </w:style>
  <w:style w:type="paragraph" w:styleId="Heading2">
    <w:name w:val="heading 2"/>
    <w:basedOn w:val="Normal"/>
    <w:next w:val="Normal"/>
    <w:qFormat/>
    <w:pPr>
      <w:keepNext/>
      <w:autoSpaceDE/>
      <w:autoSpaceDN/>
      <w:adjustRightInd/>
      <w:jc w:val="center"/>
      <w:textAlignment w:val="auto"/>
      <w:outlineLvl w:val="1"/>
    </w:pPr>
    <w:rPr>
      <w:b/>
    </w:rPr>
  </w:style>
  <w:style w:type="paragraph" w:styleId="Heading3">
    <w:name w:val="heading 3"/>
    <w:basedOn w:val="Normal"/>
    <w:next w:val="Normal"/>
    <w:qFormat/>
    <w:pPr>
      <w:keepNext/>
      <w:tabs>
        <w:tab w:val="left" w:pos="-720"/>
        <w:tab w:val="left" w:pos="720"/>
        <w:tab w:val="left" w:pos="1440"/>
      </w:tabs>
      <w:autoSpaceDE/>
      <w:autoSpaceDN/>
      <w:adjustRightInd/>
      <w:jc w:val="both"/>
      <w:textAlignment w:val="auto"/>
      <w:outlineLvl w:val="2"/>
    </w:pPr>
    <w:rPr>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autoSpaceDE/>
      <w:autoSpaceDN/>
      <w:adjustRightInd/>
      <w:jc w:val="both"/>
      <w:textAlignment w:val="auto"/>
    </w:pPr>
    <w:rPr>
      <w:lang w:val="x-none"/>
    </w:rPr>
  </w:style>
  <w:style w:type="paragraph" w:customStyle="1" w:styleId="indent1">
    <w:name w:val="indent1"/>
    <w:basedOn w:val="Normal"/>
    <w:pPr>
      <w:tabs>
        <w:tab w:val="left" w:pos="720"/>
        <w:tab w:val="left" w:pos="1440"/>
      </w:tabs>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Normal0">
    <w:name w:val="Normal_0"/>
    <w:basedOn w:val="Normal"/>
    <w:rsid w:val="007D0F13"/>
  </w:style>
  <w:style w:type="paragraph" w:styleId="Title">
    <w:name w:val="Title"/>
    <w:basedOn w:val="Normal"/>
    <w:qFormat/>
    <w:pPr>
      <w:autoSpaceDE/>
      <w:autoSpaceDN/>
      <w:adjustRightInd/>
      <w:spacing w:after="0"/>
      <w:jc w:val="center"/>
      <w:textAlignment w:val="auto"/>
      <w:outlineLvl w:val="0"/>
    </w:pPr>
    <w:rPr>
      <w:b/>
    </w:rPr>
  </w:style>
  <w:style w:type="paragraph" w:styleId="BodyTextIndent">
    <w:name w:val="Body Text Indent"/>
    <w:basedOn w:val="Normal"/>
    <w:pPr>
      <w:autoSpaceDE/>
      <w:autoSpaceDN/>
      <w:adjustRightInd/>
      <w:ind w:left="2793" w:hanging="2793"/>
      <w:textAlignment w:val="auto"/>
    </w:pPr>
    <w:rPr>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autoSpaceDE/>
      <w:autoSpaceDN/>
      <w:adjustRightInd/>
      <w:textAlignment w:val="auto"/>
    </w:pPr>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autoSpaceDE/>
      <w:autoSpaceDN/>
      <w:adjustRightInd/>
      <w:spacing w:before="100" w:beforeAutospacing="1" w:after="100" w:afterAutospacing="1"/>
      <w:textAlignment w:val="auto"/>
    </w:pPr>
    <w:rPr>
      <w:rFonts w:ascii="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sz w:val="22"/>
      <w:szCs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B46AE2"/>
    <w:pPr>
      <w:ind w:left="720"/>
      <w:contextualSpacing/>
    </w:pPr>
  </w:style>
  <w:style w:type="character" w:customStyle="1" w:styleId="Firstpagetablebold">
    <w:name w:val="First page table: bold"/>
    <w:qFormat/>
    <w:rPr>
      <w:rFonts w:ascii="Arial" w:hAnsi="Arial" w:cs="Arial"/>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68">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2256470">
      <w:bodyDiv w:val="1"/>
      <w:marLeft w:val="0"/>
      <w:marRight w:val="0"/>
      <w:marTop w:val="0"/>
      <w:marBottom w:val="0"/>
      <w:divBdr>
        <w:top w:val="none" w:sz="0" w:space="0" w:color="auto"/>
        <w:left w:val="none" w:sz="0" w:space="0" w:color="auto"/>
        <w:bottom w:val="none" w:sz="0" w:space="0" w:color="auto"/>
        <w:right w:val="none" w:sz="0" w:space="0" w:color="auto"/>
      </w:divBdr>
    </w:div>
    <w:div w:id="426736200">
      <w:bodyDiv w:val="1"/>
      <w:marLeft w:val="0"/>
      <w:marRight w:val="0"/>
      <w:marTop w:val="0"/>
      <w:marBottom w:val="0"/>
      <w:divBdr>
        <w:top w:val="none" w:sz="0" w:space="0" w:color="auto"/>
        <w:left w:val="none" w:sz="0" w:space="0" w:color="auto"/>
        <w:bottom w:val="none" w:sz="0" w:space="0" w:color="auto"/>
        <w:right w:val="none" w:sz="0" w:space="0" w:color="auto"/>
      </w:divBdr>
    </w:div>
    <w:div w:id="431361966">
      <w:bodyDiv w:val="1"/>
      <w:marLeft w:val="0"/>
      <w:marRight w:val="0"/>
      <w:marTop w:val="0"/>
      <w:marBottom w:val="0"/>
      <w:divBdr>
        <w:top w:val="none" w:sz="0" w:space="0" w:color="auto"/>
        <w:left w:val="none" w:sz="0" w:space="0" w:color="auto"/>
        <w:bottom w:val="none" w:sz="0" w:space="0" w:color="auto"/>
        <w:right w:val="none" w:sz="0" w:space="0" w:color="auto"/>
      </w:divBdr>
    </w:div>
    <w:div w:id="440075048">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659262163">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03310769">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2D64-308B-4166-967D-98D67E71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Forward Plan, January 2023 - April 2023 Plan Document 01/01/2023</vt:lpstr>
    </vt:vector>
  </TitlesOfParts>
  <Company/>
  <LinksUpToDate>false</LinksUpToDate>
  <CharactersWithSpaces>4043</CharactersWithSpaces>
  <SharedDoc>false</SharedDoc>
  <HLinks>
    <vt:vector size="30" baseType="variant">
      <vt:variant>
        <vt:i4>3866718</vt:i4>
      </vt:variant>
      <vt:variant>
        <vt:i4>77</vt:i4>
      </vt:variant>
      <vt:variant>
        <vt:i4>0</vt:i4>
      </vt:variant>
      <vt:variant>
        <vt:i4>5</vt:i4>
      </vt:variant>
      <vt:variant>
        <vt:lpwstr>mailto:mpeachey@oxford.gov.uk</vt:lpwstr>
      </vt:variant>
      <vt:variant>
        <vt:lpwstr/>
      </vt:variant>
      <vt:variant>
        <vt:i4>131083</vt:i4>
      </vt:variant>
      <vt:variant>
        <vt:i4>14</vt:i4>
      </vt:variant>
      <vt:variant>
        <vt:i4>0</vt:i4>
      </vt:variant>
      <vt:variant>
        <vt:i4>5</vt:i4>
      </vt:variant>
      <vt:variant>
        <vt:lpwstr>http://mycouncil.oxford.gov.uk/ieListMeetings.aspx?CommitteeId=477&amp;info=1&amp;MD=Constitution</vt:lpwstr>
      </vt:variant>
      <vt:variant>
        <vt:lpwstr/>
      </vt:variant>
      <vt:variant>
        <vt:i4>5242928</vt:i4>
      </vt:variant>
      <vt:variant>
        <vt:i4>11</vt:i4>
      </vt:variant>
      <vt:variant>
        <vt:i4>0</vt:i4>
      </vt:variant>
      <vt:variant>
        <vt:i4>5</vt:i4>
      </vt:variant>
      <vt:variant>
        <vt:lpwstr>mailto:cabinetreports@oxford.gov.uk</vt:lpwstr>
      </vt:variant>
      <vt:variant>
        <vt:lpwstr/>
      </vt:variant>
      <vt:variant>
        <vt:i4>6946932</vt:i4>
      </vt:variant>
      <vt:variant>
        <vt:i4>8</vt:i4>
      </vt:variant>
      <vt:variant>
        <vt:i4>0</vt:i4>
      </vt:variant>
      <vt:variant>
        <vt:i4>5</vt:i4>
      </vt:variant>
      <vt:variant>
        <vt:lpwstr>http://mycouncil.oxford.gov.uk/mgCalendarMonthView.aspx?GL=1&amp;bcr=1</vt:lpwstr>
      </vt:variant>
      <vt:variant>
        <vt:lpwstr/>
      </vt: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January 2023 - April 2023 Plan Document 01/01/2023</dc:title>
  <dc:subject>Forward Plan</dc:subject>
  <dc:creator>Oxford City Council</dc:creator>
  <cp:keywords>Council policies and plans;Government, politics and public administration; Local government; Decision making; Council policies and plans;</cp:keywords>
  <dc:description/>
  <cp:lastModifiedBy>DONEY Richard</cp:lastModifiedBy>
  <cp:revision>2</cp:revision>
  <cp:lastPrinted>2019-03-29T12:43:00Z</cp:lastPrinted>
  <dcterms:created xsi:type="dcterms:W3CDTF">2023-01-06T12:11:00Z</dcterms:created>
  <dcterms:modified xsi:type="dcterms:W3CDTF">2023-01-06T12:11:00Z</dcterms:modified>
  <cp:category>Forward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30 April 2023</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January 2023</vt:lpwstr>
  </property>
</Properties>
</file>